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A51A52" w14:textId="29853C00" w:rsidR="002E52A7" w:rsidRDefault="0064406A" w:rsidP="002E52A7">
      <w:pPr>
        <w:spacing w:line="480" w:lineRule="auto"/>
        <w:rPr>
          <w:b/>
          <w:noProof/>
          <w:lang w:eastAsia="en-GB"/>
        </w:rPr>
      </w:pPr>
      <w:bookmarkStart w:id="0" w:name="_GoBack"/>
      <w:bookmarkEnd w:id="0"/>
      <w:r w:rsidRPr="001E17DE">
        <w:rPr>
          <w:b/>
          <w:noProof/>
          <w:lang w:eastAsia="en-GB"/>
        </w:rPr>
        <w:drawing>
          <wp:anchor distT="0" distB="0" distL="114300" distR="114300" simplePos="0" relativeHeight="251661312" behindDoc="1" locked="0" layoutInCell="1" allowOverlap="1" wp14:anchorId="1C1B2C04" wp14:editId="0CC036CA">
            <wp:simplePos x="0" y="0"/>
            <wp:positionH relativeFrom="margin">
              <wp:posOffset>-940435</wp:posOffset>
            </wp:positionH>
            <wp:positionV relativeFrom="paragraph">
              <wp:posOffset>-633730</wp:posOffset>
            </wp:positionV>
            <wp:extent cx="7574280" cy="11149965"/>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C letterhead [digit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74280" cy="11149965"/>
                    </a:xfrm>
                    <a:prstGeom prst="rect">
                      <a:avLst/>
                    </a:prstGeom>
                  </pic:spPr>
                </pic:pic>
              </a:graphicData>
            </a:graphic>
            <wp14:sizeRelH relativeFrom="page">
              <wp14:pctWidth>0</wp14:pctWidth>
            </wp14:sizeRelH>
            <wp14:sizeRelV relativeFrom="page">
              <wp14:pctHeight>0</wp14:pctHeight>
            </wp14:sizeRelV>
          </wp:anchor>
        </w:drawing>
      </w:r>
      <w:r w:rsidR="008D70C3">
        <w:rPr>
          <w:noProof/>
          <w:lang w:eastAsia="en-GB"/>
        </w:rPr>
        <w:drawing>
          <wp:inline distT="0" distB="0" distL="0" distR="0" wp14:anchorId="6650E772" wp14:editId="775B8312">
            <wp:extent cx="1143635" cy="555625"/>
            <wp:effectExtent l="0" t="0" r="0" b="0"/>
            <wp:docPr id="8" name="Picture 8" descr="cid:image003.png@01D2AD63.C8324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2AD63.C8324170"/>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1143635" cy="555625"/>
                    </a:xfrm>
                    <a:prstGeom prst="rect">
                      <a:avLst/>
                    </a:prstGeom>
                    <a:noFill/>
                    <a:ln>
                      <a:noFill/>
                    </a:ln>
                  </pic:spPr>
                </pic:pic>
              </a:graphicData>
            </a:graphic>
          </wp:inline>
        </w:drawing>
      </w:r>
      <w:r w:rsidR="002E52A7">
        <w:rPr>
          <w:b/>
          <w:noProof/>
          <w:sz w:val="28"/>
          <w:szCs w:val="28"/>
          <w:lang w:eastAsia="en-GB"/>
        </w:rPr>
        <w:t xml:space="preserve">           </w:t>
      </w:r>
      <w:r w:rsidR="008D70C3">
        <w:rPr>
          <w:noProof/>
          <w:lang w:eastAsia="en-GB"/>
        </w:rPr>
        <w:drawing>
          <wp:inline distT="0" distB="0" distL="0" distR="0" wp14:anchorId="6BDAD7A5" wp14:editId="458FB8E5">
            <wp:extent cx="862935" cy="841221"/>
            <wp:effectExtent l="0" t="0" r="0" b="0"/>
            <wp:docPr id="16" name="Picture 1" descr="http://staffnet.col-westanglia.ac.uk/storage/staff_net/resource_files/1191/centred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ffnet.col-westanglia.ac.uk/storage/staff_net/resource_files/1191/centred_colour.jpg"/>
                    <pic:cNvPicPr>
                      <a:picLocks noChangeAspect="1" noChangeArrowheads="1"/>
                    </pic:cNvPicPr>
                  </pic:nvPicPr>
                  <pic:blipFill>
                    <a:blip r:embed="rId12" cstate="print"/>
                    <a:srcRect/>
                    <a:stretch>
                      <a:fillRect/>
                    </a:stretch>
                  </pic:blipFill>
                  <pic:spPr bwMode="auto">
                    <a:xfrm>
                      <a:off x="0" y="0"/>
                      <a:ext cx="863465" cy="841738"/>
                    </a:xfrm>
                    <a:prstGeom prst="rect">
                      <a:avLst/>
                    </a:prstGeom>
                    <a:noFill/>
                    <a:ln w="9525">
                      <a:noFill/>
                      <a:miter lim="800000"/>
                      <a:headEnd/>
                      <a:tailEnd/>
                    </a:ln>
                  </pic:spPr>
                </pic:pic>
              </a:graphicData>
            </a:graphic>
          </wp:inline>
        </w:drawing>
      </w:r>
      <w:r w:rsidR="002E52A7">
        <w:rPr>
          <w:b/>
          <w:noProof/>
          <w:sz w:val="28"/>
          <w:szCs w:val="28"/>
          <w:lang w:eastAsia="en-GB"/>
        </w:rPr>
        <w:t xml:space="preserve">                     </w:t>
      </w:r>
      <w:r w:rsidR="002E52A7">
        <w:rPr>
          <w:b/>
          <w:noProof/>
          <w:sz w:val="28"/>
          <w:szCs w:val="28"/>
          <w:lang w:eastAsia="en-GB"/>
        </w:rPr>
        <w:drawing>
          <wp:inline distT="0" distB="0" distL="0" distR="0" wp14:anchorId="3F555E60" wp14:editId="1069C0E3">
            <wp:extent cx="914400" cy="837600"/>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14400" cy="837600"/>
                    </a:xfrm>
                    <a:prstGeom prst="rect">
                      <a:avLst/>
                    </a:prstGeom>
                    <a:noFill/>
                  </pic:spPr>
                </pic:pic>
              </a:graphicData>
            </a:graphic>
          </wp:inline>
        </w:drawing>
      </w:r>
    </w:p>
    <w:p w14:paraId="66BF1B87" w14:textId="77777777" w:rsidR="008C14CC" w:rsidRDefault="008C14CC" w:rsidP="005D188E">
      <w:pPr>
        <w:rPr>
          <w:rFonts w:ascii="Century Gothic" w:eastAsia="Calibri" w:hAnsi="Century Gothic" w:cs="Times New Roman"/>
          <w:b/>
          <w:color w:val="000000"/>
          <w:sz w:val="28"/>
          <w:szCs w:val="28"/>
          <w14:shadow w14:blurRad="12700" w14:dist="38100" w14:dir="2700000" w14:sx="100000" w14:sy="100000" w14:kx="0" w14:ky="0" w14:algn="tl">
            <w14:srgbClr w14:val="FFFFFF">
              <w14:lumMod w14:val="50000"/>
            </w14:srgbClr>
          </w14:shadow>
          <w14:textOutline w14:w="9525" w14:cap="flat" w14:cmpd="sng" w14:algn="ctr">
            <w14:noFill/>
            <w14:prstDash w14:val="solid"/>
            <w14:round/>
          </w14:textOutline>
        </w:rPr>
      </w:pPr>
    </w:p>
    <w:p w14:paraId="05C49B04" w14:textId="6D667A09" w:rsidR="008C14CC" w:rsidRPr="008C14CC" w:rsidRDefault="008C14CC" w:rsidP="005D188E">
      <w:pPr>
        <w:jc w:val="both"/>
        <w:rPr>
          <w:rFonts w:ascii="Century Gothic" w:eastAsia="Calibri" w:hAnsi="Century Gothic" w:cs="Arial"/>
          <w:b/>
        </w:rPr>
      </w:pPr>
      <w:r w:rsidRPr="008C14CC">
        <w:rPr>
          <w:rFonts w:ascii="Century Gothic" w:eastAsia="Calibri" w:hAnsi="Century Gothic" w:cs="Arial"/>
          <w:b/>
        </w:rPr>
        <w:t xml:space="preserve">Emerging Leaders </w:t>
      </w:r>
    </w:p>
    <w:p w14:paraId="3B956593" w14:textId="681489C4" w:rsidR="008C14CC" w:rsidRPr="008C14CC" w:rsidRDefault="002450A4" w:rsidP="005D188E">
      <w:pPr>
        <w:jc w:val="both"/>
        <w:rPr>
          <w:rFonts w:ascii="Century Gothic" w:eastAsia="Calibri" w:hAnsi="Century Gothic" w:cs="Arial"/>
          <w:b/>
        </w:rPr>
      </w:pPr>
      <w:r>
        <w:rPr>
          <w:rFonts w:ascii="Century Gothic" w:eastAsia="Calibri" w:hAnsi="Century Gothic" w:cs="Arial"/>
          <w:b/>
        </w:rPr>
        <w:t>Option 2: Project Management, S</w:t>
      </w:r>
      <w:r w:rsidR="008C14CC" w:rsidRPr="008C14CC">
        <w:rPr>
          <w:rFonts w:ascii="Century Gothic" w:eastAsia="Calibri" w:hAnsi="Century Gothic" w:cs="Arial"/>
          <w:b/>
        </w:rPr>
        <w:t xml:space="preserve">kill Development </w:t>
      </w:r>
    </w:p>
    <w:p w14:paraId="627B9F26" w14:textId="77777777" w:rsidR="008C14CC" w:rsidRDefault="008C14CC" w:rsidP="005D188E">
      <w:pPr>
        <w:jc w:val="both"/>
        <w:rPr>
          <w:rFonts w:ascii="Century Gothic" w:eastAsia="Calibri" w:hAnsi="Century Gothic" w:cs="Arial"/>
        </w:rPr>
      </w:pPr>
    </w:p>
    <w:p w14:paraId="16F8CC88" w14:textId="77777777" w:rsidR="005D188E" w:rsidRPr="005D188E" w:rsidRDefault="005D188E" w:rsidP="005D188E">
      <w:pPr>
        <w:jc w:val="both"/>
        <w:rPr>
          <w:rFonts w:ascii="Century Gothic" w:eastAsia="Calibri" w:hAnsi="Century Gothic" w:cs="Arial"/>
        </w:rPr>
      </w:pPr>
      <w:r w:rsidRPr="005D188E">
        <w:rPr>
          <w:rFonts w:ascii="Century Gothic" w:eastAsia="Calibri" w:hAnsi="Century Gothic" w:cs="Arial"/>
        </w:rPr>
        <w:t>Welcome to East Coast College and the Emerging Leaders Programme delivered in partnership with College of West Anglia and funded through European Social Fund.</w:t>
      </w:r>
    </w:p>
    <w:p w14:paraId="49DD2E42" w14:textId="1671BE46" w:rsidR="005D188E" w:rsidRPr="005D188E" w:rsidRDefault="005D188E" w:rsidP="005D188E">
      <w:pPr>
        <w:jc w:val="both"/>
        <w:rPr>
          <w:rFonts w:ascii="Century Gothic" w:eastAsia="Calibri" w:hAnsi="Century Gothic" w:cs="Arial"/>
        </w:rPr>
      </w:pPr>
      <w:r w:rsidRPr="005D188E">
        <w:rPr>
          <w:rFonts w:ascii="Century Gothic" w:eastAsia="Calibri" w:hAnsi="Century Gothic" w:cs="Arial"/>
        </w:rPr>
        <w:t xml:space="preserve">The programme </w:t>
      </w:r>
      <w:r w:rsidR="008356AA">
        <w:rPr>
          <w:rFonts w:ascii="Century Gothic" w:eastAsia="Calibri" w:hAnsi="Century Gothic" w:cs="Arial"/>
        </w:rPr>
        <w:t xml:space="preserve">is designed with to </w:t>
      </w:r>
      <w:r w:rsidRPr="005D188E">
        <w:rPr>
          <w:rFonts w:ascii="Century Gothic" w:eastAsia="Calibri" w:hAnsi="Century Gothic" w:cs="Arial"/>
        </w:rPr>
        <w:t xml:space="preserve">help you to understand how to be an effective leader, improve the performance of your team which in turn will improve productivity or service delivery for your organisation.  </w:t>
      </w:r>
    </w:p>
    <w:p w14:paraId="44DB4FBD" w14:textId="77777777" w:rsidR="008356AA" w:rsidRPr="008356AA" w:rsidRDefault="008356AA" w:rsidP="008356AA">
      <w:pPr>
        <w:jc w:val="both"/>
        <w:rPr>
          <w:rFonts w:ascii="Century Gothic" w:eastAsia="Calibri" w:hAnsi="Century Gothic" w:cs="Arial"/>
        </w:rPr>
      </w:pPr>
      <w:r w:rsidRPr="008C14CC">
        <w:rPr>
          <w:rFonts w:ascii="Century Gothic" w:eastAsia="Calibri" w:hAnsi="Century Gothic" w:cs="Arial"/>
          <w:b/>
        </w:rPr>
        <w:t>Objective</w:t>
      </w:r>
      <w:r w:rsidRPr="008356AA">
        <w:rPr>
          <w:rFonts w:ascii="Century Gothic" w:eastAsia="Calibri" w:hAnsi="Century Gothic" w:cs="Arial"/>
        </w:rPr>
        <w:t xml:space="preserve"> – to give an understanding of the importance of leadership in the management role and the key skills required</w:t>
      </w:r>
    </w:p>
    <w:p w14:paraId="2C8EE652" w14:textId="77777777" w:rsidR="008356AA" w:rsidRPr="008356AA" w:rsidRDefault="008356AA" w:rsidP="008356AA">
      <w:pPr>
        <w:jc w:val="both"/>
        <w:rPr>
          <w:rFonts w:ascii="Century Gothic" w:eastAsia="Calibri" w:hAnsi="Century Gothic" w:cs="Arial"/>
        </w:rPr>
      </w:pPr>
      <w:r w:rsidRPr="008356AA">
        <w:rPr>
          <w:rFonts w:ascii="Century Gothic" w:eastAsia="Calibri" w:hAnsi="Century Gothic" w:cs="Arial"/>
        </w:rPr>
        <w:t xml:space="preserve">Summary – </w:t>
      </w:r>
      <w:r w:rsidRPr="004E7902">
        <w:rPr>
          <w:rFonts w:ascii="Century Gothic" w:eastAsia="Calibri" w:hAnsi="Century Gothic" w:cs="Arial"/>
          <w:b/>
        </w:rPr>
        <w:t>4 days training</w:t>
      </w:r>
      <w:r w:rsidRPr="008356AA">
        <w:rPr>
          <w:rFonts w:ascii="Century Gothic" w:eastAsia="Calibri" w:hAnsi="Century Gothic" w:cs="Arial"/>
        </w:rPr>
        <w:t xml:space="preserve"> delivery, 2 workshops and 2 assessed through assignments</w:t>
      </w:r>
    </w:p>
    <w:p w14:paraId="6964FA3B" w14:textId="77777777" w:rsidR="002450A4" w:rsidRPr="002450A4" w:rsidRDefault="002450A4" w:rsidP="002450A4">
      <w:pPr>
        <w:pStyle w:val="NoSpacing"/>
        <w:rPr>
          <w:rFonts w:ascii="Century Gothic" w:hAnsi="Century Gothic"/>
          <w:b/>
        </w:rPr>
      </w:pPr>
      <w:r w:rsidRPr="002450A4">
        <w:rPr>
          <w:rFonts w:ascii="Century Gothic" w:hAnsi="Century Gothic"/>
          <w:b/>
        </w:rPr>
        <w:t xml:space="preserve">Objective – </w:t>
      </w:r>
      <w:r w:rsidRPr="002450A4">
        <w:rPr>
          <w:rFonts w:ascii="Century Gothic" w:hAnsi="Century Gothic"/>
        </w:rPr>
        <w:t>to give an understanding of the key skills and knowledge required to set and deliver small scale projects in the workplace</w:t>
      </w:r>
    </w:p>
    <w:p w14:paraId="61E0934E" w14:textId="77777777" w:rsidR="002450A4" w:rsidRPr="002450A4" w:rsidRDefault="002450A4" w:rsidP="002450A4">
      <w:pPr>
        <w:pStyle w:val="NoSpacing"/>
        <w:rPr>
          <w:rFonts w:ascii="Century Gothic" w:hAnsi="Century Gothic"/>
        </w:rPr>
      </w:pPr>
    </w:p>
    <w:p w14:paraId="46755F01" w14:textId="77777777" w:rsidR="004D6C3A" w:rsidRDefault="004D6C3A" w:rsidP="002450A4">
      <w:pPr>
        <w:pStyle w:val="NoSpacing"/>
        <w:rPr>
          <w:rFonts w:ascii="Century Gothic" w:hAnsi="Century Gothic"/>
          <w:b/>
        </w:rPr>
      </w:pPr>
    </w:p>
    <w:p w14:paraId="7F800A6C" w14:textId="35FC4F4A" w:rsidR="002450A4" w:rsidRPr="002450A4" w:rsidRDefault="002976C9" w:rsidP="002450A4">
      <w:pPr>
        <w:pStyle w:val="NoSpacing"/>
        <w:rPr>
          <w:rFonts w:ascii="Century Gothic" w:hAnsi="Century Gothic"/>
          <w:b/>
        </w:rPr>
      </w:pPr>
      <w:r>
        <w:rPr>
          <w:rFonts w:ascii="Century Gothic" w:hAnsi="Century Gothic"/>
          <w:b/>
        </w:rPr>
        <w:t xml:space="preserve">Day 1 </w:t>
      </w:r>
      <w:r w:rsidR="002450A4" w:rsidRPr="002450A4">
        <w:rPr>
          <w:rFonts w:ascii="Century Gothic" w:hAnsi="Century Gothic"/>
          <w:b/>
        </w:rPr>
        <w:t>Workshop</w:t>
      </w:r>
    </w:p>
    <w:p w14:paraId="34A2AFE3" w14:textId="77777777" w:rsidR="004D6C3A" w:rsidRDefault="004D6C3A" w:rsidP="002450A4">
      <w:pPr>
        <w:pStyle w:val="NoSpacing"/>
        <w:rPr>
          <w:rFonts w:ascii="Century Gothic" w:hAnsi="Century Gothic"/>
        </w:rPr>
      </w:pPr>
    </w:p>
    <w:p w14:paraId="6E1CD16F" w14:textId="77777777" w:rsidR="002450A4" w:rsidRPr="002450A4" w:rsidRDefault="002450A4" w:rsidP="002450A4">
      <w:pPr>
        <w:pStyle w:val="NoSpacing"/>
        <w:rPr>
          <w:rFonts w:ascii="Century Gothic" w:hAnsi="Century Gothic"/>
        </w:rPr>
      </w:pPr>
      <w:r w:rsidRPr="002450A4">
        <w:rPr>
          <w:rFonts w:ascii="Century Gothic" w:hAnsi="Century Gothic"/>
        </w:rPr>
        <w:t>Induction</w:t>
      </w:r>
    </w:p>
    <w:p w14:paraId="629B876F" w14:textId="77777777" w:rsidR="002450A4" w:rsidRPr="002450A4" w:rsidRDefault="002450A4" w:rsidP="002450A4">
      <w:pPr>
        <w:pStyle w:val="NoSpacing"/>
        <w:rPr>
          <w:rFonts w:ascii="Century Gothic" w:hAnsi="Century Gothic"/>
        </w:rPr>
      </w:pPr>
    </w:p>
    <w:p w14:paraId="03A78DC3" w14:textId="77777777" w:rsidR="002450A4" w:rsidRDefault="002450A4" w:rsidP="002450A4">
      <w:pPr>
        <w:pStyle w:val="NoSpacing"/>
        <w:rPr>
          <w:rFonts w:ascii="Century Gothic" w:hAnsi="Century Gothic"/>
        </w:rPr>
      </w:pPr>
      <w:r w:rsidRPr="002450A4">
        <w:rPr>
          <w:rFonts w:ascii="Century Gothic" w:hAnsi="Century Gothic"/>
        </w:rPr>
        <w:t>Managing workplace projects</w:t>
      </w:r>
    </w:p>
    <w:p w14:paraId="40793264" w14:textId="77777777" w:rsidR="004D6C3A" w:rsidRPr="002450A4" w:rsidRDefault="004D6C3A" w:rsidP="002450A4">
      <w:pPr>
        <w:pStyle w:val="NoSpacing"/>
        <w:rPr>
          <w:rFonts w:ascii="Century Gothic" w:hAnsi="Century Gothic"/>
        </w:rPr>
      </w:pPr>
    </w:p>
    <w:p w14:paraId="4DF61C8C" w14:textId="77777777" w:rsidR="002450A4" w:rsidRPr="002450A4" w:rsidRDefault="002450A4" w:rsidP="002450A4">
      <w:pPr>
        <w:pStyle w:val="ListParagraph"/>
        <w:numPr>
          <w:ilvl w:val="0"/>
          <w:numId w:val="4"/>
        </w:numPr>
        <w:spacing w:after="0" w:line="240" w:lineRule="auto"/>
        <w:jc w:val="both"/>
        <w:rPr>
          <w:rFonts w:ascii="Century Gothic" w:eastAsia="Times New Roman" w:hAnsi="Century Gothic" w:cs="Arial"/>
        </w:rPr>
      </w:pPr>
      <w:r w:rsidRPr="002450A4">
        <w:rPr>
          <w:rFonts w:ascii="Century Gothic" w:eastAsia="Times New Roman" w:hAnsi="Century Gothic" w:cs="Arial"/>
        </w:rPr>
        <w:t>Know how to manage a simple workplace project</w:t>
      </w:r>
    </w:p>
    <w:p w14:paraId="75B2153A" w14:textId="77777777" w:rsidR="002450A4" w:rsidRPr="002450A4" w:rsidRDefault="002450A4" w:rsidP="002450A4">
      <w:pPr>
        <w:pStyle w:val="ListParagraph"/>
        <w:numPr>
          <w:ilvl w:val="0"/>
          <w:numId w:val="4"/>
        </w:numPr>
        <w:spacing w:after="0" w:line="240" w:lineRule="auto"/>
        <w:jc w:val="both"/>
        <w:rPr>
          <w:rFonts w:ascii="Century Gothic" w:eastAsia="Times New Roman" w:hAnsi="Century Gothic" w:cs="Arial"/>
        </w:rPr>
      </w:pPr>
      <w:r w:rsidRPr="002450A4">
        <w:rPr>
          <w:rFonts w:ascii="Century Gothic" w:eastAsia="Times New Roman" w:hAnsi="Century Gothic" w:cs="Arial"/>
        </w:rPr>
        <w:t>Understand the financial and non-financial implications of a workplace project</w:t>
      </w:r>
    </w:p>
    <w:p w14:paraId="4BE54143" w14:textId="77777777" w:rsidR="002450A4" w:rsidRPr="002450A4" w:rsidRDefault="002450A4" w:rsidP="002450A4">
      <w:pPr>
        <w:pStyle w:val="NoSpacing"/>
        <w:rPr>
          <w:rFonts w:ascii="Century Gothic" w:hAnsi="Century Gothic"/>
        </w:rPr>
      </w:pPr>
    </w:p>
    <w:p w14:paraId="35059676" w14:textId="77777777" w:rsidR="002450A4" w:rsidRPr="002450A4" w:rsidRDefault="002450A4" w:rsidP="002450A4">
      <w:pPr>
        <w:pStyle w:val="NoSpacing"/>
        <w:rPr>
          <w:rFonts w:ascii="Century Gothic" w:hAnsi="Century Gothic"/>
        </w:rPr>
      </w:pPr>
    </w:p>
    <w:p w14:paraId="3269EEA8" w14:textId="0DA0B40A" w:rsidR="002450A4" w:rsidRDefault="002976C9" w:rsidP="002450A4">
      <w:pPr>
        <w:pStyle w:val="NoSpacing"/>
        <w:rPr>
          <w:rFonts w:ascii="Century Gothic" w:hAnsi="Century Gothic"/>
          <w:b/>
        </w:rPr>
      </w:pPr>
      <w:r>
        <w:rPr>
          <w:rFonts w:ascii="Century Gothic" w:hAnsi="Century Gothic"/>
          <w:b/>
        </w:rPr>
        <w:t xml:space="preserve">Day 2 </w:t>
      </w:r>
      <w:r>
        <w:rPr>
          <w:rFonts w:ascii="Century Gothic" w:hAnsi="Century Gothic"/>
          <w:b/>
        </w:rPr>
        <w:tab/>
      </w:r>
      <w:r w:rsidR="002450A4" w:rsidRPr="002450A4">
        <w:rPr>
          <w:rFonts w:ascii="Century Gothic" w:hAnsi="Century Gothic"/>
          <w:b/>
        </w:rPr>
        <w:t>Assessed module</w:t>
      </w:r>
    </w:p>
    <w:p w14:paraId="1FCA72CC" w14:textId="77777777" w:rsidR="004D6C3A" w:rsidRPr="002450A4" w:rsidRDefault="004D6C3A" w:rsidP="002450A4">
      <w:pPr>
        <w:pStyle w:val="NoSpacing"/>
        <w:rPr>
          <w:rFonts w:ascii="Century Gothic" w:hAnsi="Century Gothic"/>
          <w:b/>
        </w:rPr>
      </w:pPr>
    </w:p>
    <w:p w14:paraId="24F568F1" w14:textId="77777777" w:rsidR="002450A4" w:rsidRPr="002450A4" w:rsidRDefault="002450A4" w:rsidP="002450A4">
      <w:pPr>
        <w:pStyle w:val="NoSpacing"/>
        <w:rPr>
          <w:rFonts w:ascii="Century Gothic" w:hAnsi="Century Gothic"/>
        </w:rPr>
      </w:pPr>
      <w:r w:rsidRPr="002450A4">
        <w:rPr>
          <w:rFonts w:ascii="Century Gothic" w:hAnsi="Century Gothic"/>
        </w:rPr>
        <w:t>Introduction to assignment writing – hints, tips and techniques</w:t>
      </w:r>
    </w:p>
    <w:p w14:paraId="75C7AB15" w14:textId="77777777" w:rsidR="002450A4" w:rsidRPr="002450A4" w:rsidRDefault="002450A4" w:rsidP="002450A4">
      <w:pPr>
        <w:pStyle w:val="NoSpacing"/>
        <w:rPr>
          <w:rFonts w:ascii="Century Gothic" w:hAnsi="Century Gothic"/>
        </w:rPr>
      </w:pPr>
    </w:p>
    <w:p w14:paraId="07FB340D" w14:textId="77777777" w:rsidR="002450A4" w:rsidRDefault="002450A4" w:rsidP="002450A4">
      <w:pPr>
        <w:pStyle w:val="NoSpacing"/>
        <w:rPr>
          <w:rFonts w:ascii="Century Gothic" w:hAnsi="Century Gothic"/>
        </w:rPr>
      </w:pPr>
      <w:r w:rsidRPr="002450A4">
        <w:rPr>
          <w:rFonts w:ascii="Century Gothic" w:hAnsi="Century Gothic"/>
        </w:rPr>
        <w:t xml:space="preserve">Solving problems &amp; making decisions </w:t>
      </w:r>
    </w:p>
    <w:p w14:paraId="2F4C45EF" w14:textId="77777777" w:rsidR="004D6C3A" w:rsidRPr="002450A4" w:rsidRDefault="004D6C3A" w:rsidP="002450A4">
      <w:pPr>
        <w:pStyle w:val="NoSpacing"/>
        <w:rPr>
          <w:rFonts w:ascii="Century Gothic" w:hAnsi="Century Gothic"/>
        </w:rPr>
      </w:pPr>
    </w:p>
    <w:p w14:paraId="4B088E18" w14:textId="77777777" w:rsidR="002450A4" w:rsidRPr="002450A4" w:rsidRDefault="002450A4" w:rsidP="002450A4">
      <w:pPr>
        <w:pStyle w:val="NoSpacing"/>
        <w:numPr>
          <w:ilvl w:val="0"/>
          <w:numId w:val="5"/>
        </w:numPr>
        <w:rPr>
          <w:rFonts w:ascii="Century Gothic" w:hAnsi="Century Gothic"/>
        </w:rPr>
      </w:pPr>
      <w:r w:rsidRPr="002450A4">
        <w:rPr>
          <w:rFonts w:ascii="Century Gothic" w:hAnsi="Century Gothic"/>
        </w:rPr>
        <w:t>Know how to describe a problem, its nature, scope and impact</w:t>
      </w:r>
    </w:p>
    <w:p w14:paraId="2240117A" w14:textId="77777777" w:rsidR="002450A4" w:rsidRPr="002450A4" w:rsidRDefault="002450A4" w:rsidP="002450A4">
      <w:pPr>
        <w:pStyle w:val="NoSpacing"/>
        <w:numPr>
          <w:ilvl w:val="0"/>
          <w:numId w:val="5"/>
        </w:numPr>
        <w:rPr>
          <w:rFonts w:ascii="Century Gothic" w:hAnsi="Century Gothic"/>
        </w:rPr>
      </w:pPr>
      <w:r w:rsidRPr="002450A4">
        <w:rPr>
          <w:rFonts w:ascii="Century Gothic" w:hAnsi="Century Gothic"/>
        </w:rPr>
        <w:t>Know how to gather and interpret information to solve a problem</w:t>
      </w:r>
    </w:p>
    <w:p w14:paraId="0EEB383C" w14:textId="77777777" w:rsidR="002450A4" w:rsidRPr="002450A4" w:rsidRDefault="002450A4" w:rsidP="002450A4">
      <w:pPr>
        <w:pStyle w:val="NoSpacing"/>
        <w:numPr>
          <w:ilvl w:val="0"/>
          <w:numId w:val="5"/>
        </w:numPr>
        <w:rPr>
          <w:rFonts w:ascii="Century Gothic" w:hAnsi="Century Gothic"/>
        </w:rPr>
      </w:pPr>
      <w:r w:rsidRPr="002450A4">
        <w:rPr>
          <w:rFonts w:ascii="Century Gothic" w:hAnsi="Century Gothic"/>
        </w:rPr>
        <w:t>Know how to evaluate options to make a decision</w:t>
      </w:r>
    </w:p>
    <w:p w14:paraId="70D91123" w14:textId="77777777" w:rsidR="002450A4" w:rsidRPr="002450A4" w:rsidRDefault="002450A4" w:rsidP="002450A4">
      <w:pPr>
        <w:pStyle w:val="NoSpacing"/>
        <w:numPr>
          <w:ilvl w:val="0"/>
          <w:numId w:val="5"/>
        </w:numPr>
        <w:rPr>
          <w:rFonts w:ascii="Century Gothic" w:hAnsi="Century Gothic"/>
        </w:rPr>
      </w:pPr>
      <w:r w:rsidRPr="002450A4">
        <w:rPr>
          <w:rFonts w:ascii="Century Gothic" w:hAnsi="Century Gothic"/>
        </w:rPr>
        <w:t>Know how to plan, monitor and review the implementation and communication of decisions</w:t>
      </w:r>
    </w:p>
    <w:p w14:paraId="52736686" w14:textId="77777777" w:rsidR="002450A4" w:rsidRPr="002450A4" w:rsidRDefault="002450A4" w:rsidP="002450A4">
      <w:pPr>
        <w:pStyle w:val="NoSpacing"/>
        <w:rPr>
          <w:rFonts w:ascii="Century Gothic" w:hAnsi="Century Gothic"/>
        </w:rPr>
      </w:pPr>
    </w:p>
    <w:p w14:paraId="736E3528" w14:textId="2FA0560D" w:rsidR="004D6C3A" w:rsidRDefault="002976C9" w:rsidP="002450A4">
      <w:pPr>
        <w:pStyle w:val="NoSpacing"/>
        <w:rPr>
          <w:rFonts w:ascii="Century Gothic" w:hAnsi="Century Gothic"/>
          <w:b/>
        </w:rPr>
      </w:pPr>
      <w:r>
        <w:rPr>
          <w:rFonts w:ascii="Century Gothic" w:hAnsi="Century Gothic"/>
          <w:b/>
        </w:rPr>
        <w:lastRenderedPageBreak/>
        <w:t>Day 3</w:t>
      </w:r>
      <w:r>
        <w:rPr>
          <w:rFonts w:ascii="Century Gothic" w:hAnsi="Century Gothic"/>
          <w:b/>
        </w:rPr>
        <w:tab/>
      </w:r>
      <w:r w:rsidR="002450A4" w:rsidRPr="002450A4">
        <w:rPr>
          <w:rFonts w:ascii="Century Gothic" w:hAnsi="Century Gothic"/>
          <w:b/>
        </w:rPr>
        <w:t>Assessed module</w:t>
      </w:r>
    </w:p>
    <w:p w14:paraId="4AA8956C" w14:textId="77777777" w:rsidR="004D6C3A" w:rsidRDefault="004D6C3A" w:rsidP="002450A4">
      <w:pPr>
        <w:pStyle w:val="NoSpacing"/>
        <w:rPr>
          <w:rFonts w:ascii="Century Gothic" w:hAnsi="Century Gothic"/>
          <w:b/>
        </w:rPr>
      </w:pPr>
    </w:p>
    <w:p w14:paraId="1C23B7D8" w14:textId="65FA33F8" w:rsidR="004D6C3A" w:rsidRDefault="002450A4" w:rsidP="002450A4">
      <w:pPr>
        <w:pStyle w:val="NoSpacing"/>
        <w:rPr>
          <w:rFonts w:ascii="Century Gothic" w:hAnsi="Century Gothic"/>
        </w:rPr>
      </w:pPr>
      <w:r w:rsidRPr="002450A4">
        <w:rPr>
          <w:rFonts w:ascii="Century Gothic" w:hAnsi="Century Gothic"/>
        </w:rPr>
        <w:t>Planning change in the workplace</w:t>
      </w:r>
    </w:p>
    <w:p w14:paraId="60AADF20" w14:textId="2150A107" w:rsidR="002450A4" w:rsidRPr="002450A4" w:rsidRDefault="002450A4" w:rsidP="002450A4">
      <w:pPr>
        <w:pStyle w:val="NoSpacing"/>
        <w:rPr>
          <w:rFonts w:ascii="Century Gothic" w:hAnsi="Century Gothic"/>
        </w:rPr>
      </w:pPr>
      <w:r w:rsidRPr="002450A4">
        <w:rPr>
          <w:rFonts w:ascii="Century Gothic" w:hAnsi="Century Gothic"/>
        </w:rPr>
        <w:t xml:space="preserve"> </w:t>
      </w:r>
    </w:p>
    <w:p w14:paraId="163ECA7C" w14:textId="77777777" w:rsidR="002450A4" w:rsidRPr="002450A4" w:rsidRDefault="002450A4" w:rsidP="002450A4">
      <w:pPr>
        <w:pStyle w:val="NoSpacing"/>
        <w:numPr>
          <w:ilvl w:val="0"/>
          <w:numId w:val="6"/>
        </w:numPr>
        <w:rPr>
          <w:rFonts w:ascii="Century Gothic" w:hAnsi="Century Gothic"/>
        </w:rPr>
      </w:pPr>
      <w:r w:rsidRPr="002450A4">
        <w:rPr>
          <w:rFonts w:ascii="Century Gothic" w:hAnsi="Century Gothic"/>
        </w:rPr>
        <w:t>Understand the forces for change in an organisation</w:t>
      </w:r>
    </w:p>
    <w:p w14:paraId="01EAB431" w14:textId="77777777" w:rsidR="002450A4" w:rsidRPr="002450A4" w:rsidRDefault="002450A4" w:rsidP="002450A4">
      <w:pPr>
        <w:pStyle w:val="NoSpacing"/>
        <w:numPr>
          <w:ilvl w:val="0"/>
          <w:numId w:val="6"/>
        </w:numPr>
        <w:rPr>
          <w:rFonts w:ascii="Century Gothic" w:hAnsi="Century Gothic"/>
        </w:rPr>
      </w:pPr>
      <w:r w:rsidRPr="002450A4">
        <w:rPr>
          <w:rFonts w:ascii="Century Gothic" w:hAnsi="Century Gothic"/>
        </w:rPr>
        <w:t>Know how to identify and plan change in an organisation</w:t>
      </w:r>
    </w:p>
    <w:p w14:paraId="240F77AC" w14:textId="77777777" w:rsidR="002450A4" w:rsidRPr="002450A4" w:rsidRDefault="002450A4" w:rsidP="002976C9">
      <w:pPr>
        <w:pStyle w:val="NoSpacing"/>
        <w:spacing w:after="120"/>
        <w:rPr>
          <w:rFonts w:ascii="Century Gothic" w:hAnsi="Century Gothic"/>
        </w:rPr>
      </w:pPr>
    </w:p>
    <w:p w14:paraId="006EB9FD" w14:textId="3511FE6D" w:rsidR="002450A4" w:rsidRDefault="002450A4" w:rsidP="002450A4">
      <w:pPr>
        <w:pStyle w:val="NoSpacing"/>
        <w:rPr>
          <w:rFonts w:ascii="Century Gothic" w:hAnsi="Century Gothic"/>
          <w:b/>
        </w:rPr>
      </w:pPr>
      <w:r w:rsidRPr="002450A4">
        <w:rPr>
          <w:rFonts w:ascii="Century Gothic" w:hAnsi="Century Gothic"/>
          <w:b/>
        </w:rPr>
        <w:t>Day 4</w:t>
      </w:r>
      <w:r w:rsidRPr="002450A4">
        <w:rPr>
          <w:rFonts w:ascii="Century Gothic" w:hAnsi="Century Gothic"/>
          <w:b/>
        </w:rPr>
        <w:tab/>
        <w:t>Workshop</w:t>
      </w:r>
    </w:p>
    <w:p w14:paraId="4A66BB94" w14:textId="77777777" w:rsidR="004D6C3A" w:rsidRPr="002450A4" w:rsidRDefault="004D6C3A" w:rsidP="002450A4">
      <w:pPr>
        <w:pStyle w:val="NoSpacing"/>
        <w:rPr>
          <w:rFonts w:ascii="Century Gothic" w:hAnsi="Century Gothic"/>
          <w:b/>
        </w:rPr>
      </w:pPr>
    </w:p>
    <w:p w14:paraId="32E1C161" w14:textId="77777777" w:rsidR="002450A4" w:rsidRDefault="002450A4" w:rsidP="002450A4">
      <w:pPr>
        <w:pStyle w:val="NoSpacing"/>
        <w:rPr>
          <w:rFonts w:ascii="Century Gothic" w:hAnsi="Century Gothic"/>
        </w:rPr>
      </w:pPr>
      <w:r w:rsidRPr="002450A4">
        <w:rPr>
          <w:rFonts w:ascii="Century Gothic" w:hAnsi="Century Gothic"/>
        </w:rPr>
        <w:t>Understanding the impact on people</w:t>
      </w:r>
    </w:p>
    <w:p w14:paraId="2D3E4EEE" w14:textId="77777777" w:rsidR="004D6C3A" w:rsidRPr="002450A4" w:rsidRDefault="004D6C3A" w:rsidP="002450A4">
      <w:pPr>
        <w:pStyle w:val="NoSpacing"/>
        <w:rPr>
          <w:rFonts w:ascii="Century Gothic" w:hAnsi="Century Gothic"/>
        </w:rPr>
      </w:pPr>
    </w:p>
    <w:p w14:paraId="19C46EFF" w14:textId="77777777" w:rsidR="002450A4" w:rsidRPr="002450A4" w:rsidRDefault="002450A4" w:rsidP="002450A4">
      <w:pPr>
        <w:pStyle w:val="NoSpacing"/>
        <w:numPr>
          <w:ilvl w:val="0"/>
          <w:numId w:val="5"/>
        </w:numPr>
        <w:rPr>
          <w:rFonts w:ascii="Century Gothic" w:hAnsi="Century Gothic"/>
        </w:rPr>
      </w:pPr>
      <w:r w:rsidRPr="002450A4">
        <w:rPr>
          <w:rFonts w:ascii="Century Gothic" w:hAnsi="Century Gothic"/>
        </w:rPr>
        <w:t>Consider the impact of leadership styles on performance, productivity and motivation</w:t>
      </w:r>
    </w:p>
    <w:p w14:paraId="0E312D8C" w14:textId="1FE2F9ED" w:rsidR="008356AA" w:rsidRPr="004D6C3A" w:rsidRDefault="002450A4" w:rsidP="004D6C3A">
      <w:pPr>
        <w:pStyle w:val="ListParagraph"/>
        <w:numPr>
          <w:ilvl w:val="0"/>
          <w:numId w:val="5"/>
        </w:numPr>
        <w:jc w:val="both"/>
        <w:rPr>
          <w:rFonts w:ascii="Century Gothic" w:eastAsia="Calibri" w:hAnsi="Century Gothic" w:cs="Arial"/>
        </w:rPr>
      </w:pPr>
      <w:r w:rsidRPr="004D6C3A">
        <w:rPr>
          <w:rFonts w:ascii="Century Gothic" w:hAnsi="Century Gothic"/>
        </w:rPr>
        <w:t>Understand the effects of innovation and change on people and teams in an organisation</w:t>
      </w:r>
    </w:p>
    <w:p w14:paraId="3031E901" w14:textId="77777777" w:rsidR="008C14CC" w:rsidRDefault="008C14CC" w:rsidP="008C14CC">
      <w:pPr>
        <w:jc w:val="both"/>
        <w:rPr>
          <w:rFonts w:ascii="Century Gothic" w:eastAsia="Calibri" w:hAnsi="Century Gothic" w:cs="Arial"/>
          <w:i/>
        </w:rPr>
      </w:pPr>
    </w:p>
    <w:p w14:paraId="4DE51166" w14:textId="1738BC46" w:rsidR="008C14CC" w:rsidRPr="008C14CC" w:rsidRDefault="008C14CC" w:rsidP="008C14CC">
      <w:pPr>
        <w:jc w:val="both"/>
        <w:rPr>
          <w:rFonts w:ascii="Century Gothic" w:eastAsia="Calibri" w:hAnsi="Century Gothic" w:cs="Arial"/>
          <w:i/>
        </w:rPr>
      </w:pPr>
      <w:r w:rsidRPr="008C14CC">
        <w:rPr>
          <w:rFonts w:ascii="Century Gothic" w:eastAsia="Calibri" w:hAnsi="Century Gothic" w:cs="Arial"/>
          <w:i/>
        </w:rPr>
        <w:t xml:space="preserve">To be eligible for </w:t>
      </w:r>
      <w:r>
        <w:rPr>
          <w:rFonts w:ascii="Century Gothic" w:eastAsia="Calibri" w:hAnsi="Century Gothic" w:cs="Arial"/>
          <w:i/>
        </w:rPr>
        <w:t xml:space="preserve">ESF </w:t>
      </w:r>
      <w:r w:rsidRPr="008C14CC">
        <w:rPr>
          <w:rFonts w:ascii="Century Gothic" w:eastAsia="Calibri" w:hAnsi="Century Gothic" w:cs="Arial"/>
          <w:i/>
        </w:rPr>
        <w:t xml:space="preserve">funding you need to be able to answer </w:t>
      </w:r>
      <w:r w:rsidRPr="008C14CC">
        <w:rPr>
          <w:rFonts w:ascii="Century Gothic" w:eastAsia="Calibri" w:hAnsi="Century Gothic" w:cs="Arial"/>
          <w:b/>
          <w:i/>
        </w:rPr>
        <w:t>yes</w:t>
      </w:r>
      <w:r w:rsidRPr="008C14CC">
        <w:rPr>
          <w:rFonts w:ascii="Century Gothic" w:eastAsia="Calibri" w:hAnsi="Century Gothic" w:cs="Arial"/>
          <w:i/>
        </w:rPr>
        <w:t xml:space="preserve"> to the following questions:</w:t>
      </w:r>
    </w:p>
    <w:p w14:paraId="67D96266" w14:textId="77777777" w:rsidR="008C14CC" w:rsidRPr="008C14CC" w:rsidRDefault="008C14CC" w:rsidP="008C14CC">
      <w:pPr>
        <w:numPr>
          <w:ilvl w:val="0"/>
          <w:numId w:val="3"/>
        </w:numPr>
        <w:jc w:val="both"/>
        <w:rPr>
          <w:rFonts w:ascii="Century Gothic" w:eastAsia="Calibri" w:hAnsi="Century Gothic" w:cs="Arial"/>
        </w:rPr>
      </w:pPr>
      <w:r w:rsidRPr="008C14CC">
        <w:rPr>
          <w:rFonts w:ascii="Century Gothic" w:eastAsia="Calibri" w:hAnsi="Century Gothic" w:cs="Arial"/>
        </w:rPr>
        <w:t>Is your business based in Norfolk or Suffolk?</w:t>
      </w:r>
    </w:p>
    <w:p w14:paraId="19A0D5EC" w14:textId="77777777" w:rsidR="008C14CC" w:rsidRDefault="008C14CC" w:rsidP="008C14CC">
      <w:pPr>
        <w:numPr>
          <w:ilvl w:val="0"/>
          <w:numId w:val="3"/>
        </w:numPr>
        <w:jc w:val="both"/>
        <w:rPr>
          <w:rFonts w:ascii="Century Gothic" w:eastAsia="Calibri" w:hAnsi="Century Gothic" w:cs="Arial"/>
        </w:rPr>
      </w:pPr>
      <w:r w:rsidRPr="008C14CC">
        <w:rPr>
          <w:rFonts w:ascii="Century Gothic" w:eastAsia="Calibri" w:hAnsi="Century Gothic" w:cs="Arial"/>
        </w:rPr>
        <w:t>Do you have less than 250 employees?</w:t>
      </w:r>
    </w:p>
    <w:p w14:paraId="51A53F8B" w14:textId="20640293" w:rsidR="00D75676" w:rsidRPr="00D75676" w:rsidRDefault="00D75676" w:rsidP="003211B0">
      <w:pPr>
        <w:numPr>
          <w:ilvl w:val="0"/>
          <w:numId w:val="3"/>
        </w:numPr>
        <w:jc w:val="both"/>
        <w:rPr>
          <w:rFonts w:ascii="Century Gothic" w:eastAsia="Calibri" w:hAnsi="Century Gothic" w:cs="Arial"/>
        </w:rPr>
      </w:pPr>
      <w:r w:rsidRPr="00D75676">
        <w:rPr>
          <w:rFonts w:ascii="Century Gothic" w:eastAsia="Calibri" w:hAnsi="Century Gothic" w:cs="Arial"/>
        </w:rPr>
        <w:t>Is the identified member of staff over 19 years of age?</w:t>
      </w:r>
    </w:p>
    <w:p w14:paraId="4A3B83AB" w14:textId="77777777" w:rsidR="008C14CC" w:rsidRPr="008C14CC" w:rsidRDefault="008C14CC" w:rsidP="008C14CC">
      <w:pPr>
        <w:numPr>
          <w:ilvl w:val="0"/>
          <w:numId w:val="3"/>
        </w:numPr>
        <w:jc w:val="both"/>
        <w:rPr>
          <w:rFonts w:ascii="Century Gothic" w:eastAsia="Calibri" w:hAnsi="Century Gothic" w:cs="Arial"/>
        </w:rPr>
      </w:pPr>
      <w:r w:rsidRPr="008C14CC">
        <w:rPr>
          <w:rFonts w:ascii="Century Gothic" w:eastAsia="Calibri" w:hAnsi="Century Gothic" w:cs="Arial"/>
        </w:rPr>
        <w:t>Would you like to enhance their leadership skills?</w:t>
      </w:r>
    </w:p>
    <w:p w14:paraId="68371527" w14:textId="5FF4B295" w:rsidR="008C14CC" w:rsidRPr="008C14CC" w:rsidRDefault="008C14CC" w:rsidP="008C14CC">
      <w:pPr>
        <w:jc w:val="both"/>
        <w:rPr>
          <w:rFonts w:ascii="Century Gothic" w:eastAsia="Calibri" w:hAnsi="Century Gothic" w:cs="Arial"/>
        </w:rPr>
      </w:pPr>
      <w:r w:rsidRPr="008C14CC">
        <w:rPr>
          <w:rFonts w:ascii="Century Gothic" w:eastAsia="Calibri" w:hAnsi="Century Gothic" w:cs="Arial"/>
        </w:rPr>
        <w:t xml:space="preserve">If you have answered </w:t>
      </w:r>
      <w:r w:rsidRPr="008C14CC">
        <w:rPr>
          <w:rFonts w:ascii="Century Gothic" w:eastAsia="Calibri" w:hAnsi="Century Gothic" w:cs="Arial"/>
          <w:b/>
        </w:rPr>
        <w:t xml:space="preserve">yes </w:t>
      </w:r>
      <w:r w:rsidR="00D75676">
        <w:rPr>
          <w:rFonts w:ascii="Century Gothic" w:eastAsia="Calibri" w:hAnsi="Century Gothic" w:cs="Arial"/>
        </w:rPr>
        <w:t>to all 4</w:t>
      </w:r>
      <w:r w:rsidRPr="008C14CC">
        <w:rPr>
          <w:rFonts w:ascii="Century Gothic" w:eastAsia="Calibri" w:hAnsi="Century Gothic" w:cs="Arial"/>
        </w:rPr>
        <w:t xml:space="preserve"> questions, we have the perfect training plan …. </w:t>
      </w:r>
    </w:p>
    <w:p w14:paraId="243377CC" w14:textId="77777777" w:rsidR="008C14CC" w:rsidRPr="008C14CC" w:rsidRDefault="008C14CC" w:rsidP="008C14CC">
      <w:pPr>
        <w:jc w:val="both"/>
        <w:rPr>
          <w:rFonts w:ascii="Century Gothic" w:eastAsia="Calibri" w:hAnsi="Century Gothic" w:cs="Arial"/>
        </w:rPr>
      </w:pPr>
      <w:r w:rsidRPr="008C14CC">
        <w:rPr>
          <w:rFonts w:ascii="Century Gothic" w:eastAsia="Calibri" w:hAnsi="Century Gothic" w:cs="Arial"/>
        </w:rPr>
        <w:t>We realise that financing staff training can be challenging for smaller companies, which is why East Coast College in partnership with local regional colleges are offering the Skills Support for Emerging Leaders project, delivering training funded, or part-funded, by the European Social Fund (ESF).</w:t>
      </w:r>
    </w:p>
    <w:p w14:paraId="6587A5E6" w14:textId="77777777" w:rsidR="008C14CC" w:rsidRPr="008C14CC" w:rsidRDefault="008C14CC" w:rsidP="008C14CC">
      <w:pPr>
        <w:jc w:val="both"/>
        <w:rPr>
          <w:rFonts w:ascii="Century Gothic" w:eastAsia="Calibri" w:hAnsi="Century Gothic" w:cs="Arial"/>
        </w:rPr>
      </w:pPr>
      <w:r w:rsidRPr="008C14CC">
        <w:rPr>
          <w:rFonts w:ascii="Century Gothic" w:eastAsia="Calibri" w:hAnsi="Century Gothic" w:cs="Arial"/>
        </w:rPr>
        <w:t>The fund can deliver skills training to your employees who are aged 19 or over, who have lived in the EU for the last 3 years and who are seen as ‘emerging leaders’ in your organisation.</w:t>
      </w:r>
    </w:p>
    <w:p w14:paraId="1FF44BC3" w14:textId="77777777" w:rsidR="008C14CC" w:rsidRPr="008C14CC" w:rsidRDefault="008C14CC" w:rsidP="008C14CC">
      <w:pPr>
        <w:jc w:val="both"/>
        <w:rPr>
          <w:rFonts w:ascii="Century Gothic" w:eastAsia="Calibri" w:hAnsi="Century Gothic" w:cs="Arial"/>
        </w:rPr>
      </w:pPr>
      <w:r w:rsidRPr="008C14CC">
        <w:rPr>
          <w:rFonts w:ascii="Century Gothic" w:eastAsia="Calibri" w:hAnsi="Century Gothic" w:cs="Arial"/>
        </w:rPr>
        <w:t xml:space="preserve">To ensure the training meets your needs, we carry out a 3-stage ‘skills health’ check before training begins – </w:t>
      </w:r>
      <w:r w:rsidRPr="008C14CC">
        <w:rPr>
          <w:rFonts w:ascii="Century Gothic" w:eastAsia="Calibri" w:hAnsi="Century Gothic" w:cs="Arial"/>
          <w:b/>
        </w:rPr>
        <w:t>this is completely free of charge</w:t>
      </w:r>
      <w:r w:rsidRPr="008C14CC">
        <w:rPr>
          <w:rFonts w:ascii="Century Gothic" w:eastAsia="Calibri" w:hAnsi="Century Gothic" w:cs="Arial"/>
        </w:rPr>
        <w:t>. This will identify business skills needs to ensure we meet the aspirations and vision of the business, as well as identify skills gaps for those employees showing potential to progress to team leader, supervisor or management positions.</w:t>
      </w:r>
    </w:p>
    <w:p w14:paraId="690E9AC0" w14:textId="1E78F387" w:rsidR="002450A4" w:rsidRDefault="008C14CC" w:rsidP="008C14CC">
      <w:pPr>
        <w:jc w:val="both"/>
        <w:rPr>
          <w:rFonts w:ascii="Century Gothic" w:eastAsia="Calibri" w:hAnsi="Century Gothic" w:cs="Arial"/>
        </w:rPr>
      </w:pPr>
      <w:r w:rsidRPr="008C14CC">
        <w:rPr>
          <w:rFonts w:ascii="Century Gothic" w:eastAsia="Calibri" w:hAnsi="Century Gothic" w:cs="Arial"/>
        </w:rPr>
        <w:t xml:space="preserve">The funding is available for employees completing programmes before </w:t>
      </w:r>
      <w:r>
        <w:rPr>
          <w:rFonts w:ascii="Century Gothic" w:eastAsia="Calibri" w:hAnsi="Century Gothic" w:cs="Arial"/>
          <w:b/>
          <w:bCs/>
        </w:rPr>
        <w:t>31st March 2019</w:t>
      </w:r>
      <w:r w:rsidRPr="008C14CC">
        <w:rPr>
          <w:rFonts w:ascii="Century Gothic" w:eastAsia="Calibri" w:hAnsi="Century Gothic" w:cs="Arial"/>
        </w:rPr>
        <w:t xml:space="preserve"> and will enable the dedicated support of up to </w:t>
      </w:r>
      <w:r w:rsidR="00D75676">
        <w:rPr>
          <w:rFonts w:ascii="Century Gothic" w:eastAsia="Calibri" w:hAnsi="Century Gothic" w:cs="Arial"/>
        </w:rPr>
        <w:t>330</w:t>
      </w:r>
      <w:r w:rsidRPr="008C14CC">
        <w:rPr>
          <w:rFonts w:ascii="Century Gothic" w:eastAsia="Calibri" w:hAnsi="Century Gothic" w:cs="Arial"/>
        </w:rPr>
        <w:t xml:space="preserve"> emerging leaders across the New Anglia Local Enterprise Partnership area. </w:t>
      </w:r>
    </w:p>
    <w:p w14:paraId="5961E4A7" w14:textId="04C67ECF" w:rsidR="007B52E7" w:rsidRPr="005D188E" w:rsidRDefault="005D188E" w:rsidP="002E52A7">
      <w:pPr>
        <w:rPr>
          <w:rFonts w:ascii="Century Gothic" w:hAnsi="Century Gothic"/>
          <w:noProof/>
          <w:lang w:eastAsia="en-GB"/>
        </w:rPr>
      </w:pPr>
      <w:r w:rsidRPr="005D188E">
        <w:rPr>
          <w:rFonts w:ascii="Century Gothic" w:hAnsi="Century Gothic"/>
        </w:rPr>
        <w:t>F</w:t>
      </w:r>
      <w:r w:rsidR="002E52A7" w:rsidRPr="005D188E">
        <w:rPr>
          <w:rFonts w:ascii="Century Gothic" w:hAnsi="Century Gothic"/>
        </w:rPr>
        <w:t xml:space="preserve">or more information, please contact Kevin Bayes at </w:t>
      </w:r>
      <w:hyperlink r:id="rId14" w:history="1">
        <w:r w:rsidR="002E52A7" w:rsidRPr="005D188E">
          <w:rPr>
            <w:rStyle w:val="Hyperlink"/>
            <w:rFonts w:ascii="Century Gothic" w:hAnsi="Century Gothic"/>
          </w:rPr>
          <w:t>k.bayes@eastcoast.ac.uk</w:t>
        </w:r>
      </w:hyperlink>
      <w:r w:rsidR="002E52A7" w:rsidRPr="005D188E">
        <w:rPr>
          <w:rFonts w:ascii="Century Gothic" w:hAnsi="Century Gothic"/>
        </w:rPr>
        <w:t xml:space="preserve"> or Ferlin Quantrill at </w:t>
      </w:r>
      <w:hyperlink r:id="rId15" w:history="1">
        <w:r w:rsidR="002E52A7" w:rsidRPr="005D188E">
          <w:rPr>
            <w:rStyle w:val="Hyperlink"/>
            <w:rFonts w:ascii="Century Gothic" w:hAnsi="Century Gothic"/>
          </w:rPr>
          <w:t>f.quantrill@eastcoast.ac.uk</w:t>
        </w:r>
      </w:hyperlink>
      <w:r w:rsidR="002E52A7" w:rsidRPr="005D188E">
        <w:rPr>
          <w:rFonts w:ascii="Century Gothic" w:hAnsi="Century Gothic"/>
        </w:rPr>
        <w:t xml:space="preserve"> </w:t>
      </w:r>
    </w:p>
    <w:p w14:paraId="1C1B2C03" w14:textId="56308CFF" w:rsidR="006E6B82" w:rsidRPr="005D188E" w:rsidRDefault="006E6B82" w:rsidP="007B52E7">
      <w:pPr>
        <w:spacing w:line="480" w:lineRule="auto"/>
        <w:rPr>
          <w:rFonts w:ascii="Century Gothic" w:hAnsi="Century Gothic"/>
        </w:rPr>
      </w:pPr>
    </w:p>
    <w:sectPr w:rsidR="006E6B82" w:rsidRPr="005D18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03A47"/>
    <w:multiLevelType w:val="hybridMultilevel"/>
    <w:tmpl w:val="C922A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CB5B84"/>
    <w:multiLevelType w:val="hybridMultilevel"/>
    <w:tmpl w:val="51D6F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4E75B0"/>
    <w:multiLevelType w:val="hybridMultilevel"/>
    <w:tmpl w:val="81762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54457B"/>
    <w:multiLevelType w:val="hybridMultilevel"/>
    <w:tmpl w:val="40EE5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6B3839"/>
    <w:multiLevelType w:val="multilevel"/>
    <w:tmpl w:val="43B4D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7533351"/>
    <w:multiLevelType w:val="hybridMultilevel"/>
    <w:tmpl w:val="EAD48BB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4"/>
  </w:num>
  <w:num w:numId="2">
    <w:abstractNumId w:val="5"/>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62D"/>
    <w:rsid w:val="001E17DE"/>
    <w:rsid w:val="001F662D"/>
    <w:rsid w:val="002450A4"/>
    <w:rsid w:val="002976C9"/>
    <w:rsid w:val="002E52A7"/>
    <w:rsid w:val="004D6C3A"/>
    <w:rsid w:val="004E7902"/>
    <w:rsid w:val="005D188E"/>
    <w:rsid w:val="0064406A"/>
    <w:rsid w:val="006E6B82"/>
    <w:rsid w:val="007B52E7"/>
    <w:rsid w:val="008356AA"/>
    <w:rsid w:val="008C14CC"/>
    <w:rsid w:val="008D70C3"/>
    <w:rsid w:val="009D5C19"/>
    <w:rsid w:val="00A317D5"/>
    <w:rsid w:val="00A91E61"/>
    <w:rsid w:val="00C732F8"/>
    <w:rsid w:val="00C850E9"/>
    <w:rsid w:val="00D00900"/>
    <w:rsid w:val="00D75676"/>
    <w:rsid w:val="00EA64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B2C03"/>
  <w15:docId w15:val="{26F11A96-1E8B-4AD2-83DB-2983F10D2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52E7"/>
    <w:rPr>
      <w:color w:val="0563C1" w:themeColor="hyperlink"/>
      <w:u w:val="single"/>
    </w:rPr>
  </w:style>
  <w:style w:type="paragraph" w:styleId="BalloonText">
    <w:name w:val="Balloon Text"/>
    <w:basedOn w:val="Normal"/>
    <w:link w:val="BalloonTextChar"/>
    <w:uiPriority w:val="99"/>
    <w:semiHidden/>
    <w:unhideWhenUsed/>
    <w:rsid w:val="007B52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52E7"/>
    <w:rPr>
      <w:rFonts w:ascii="Segoe UI" w:hAnsi="Segoe UI" w:cs="Segoe UI"/>
      <w:sz w:val="18"/>
      <w:szCs w:val="18"/>
    </w:rPr>
  </w:style>
  <w:style w:type="paragraph" w:styleId="NoSpacing">
    <w:name w:val="No Spacing"/>
    <w:uiPriority w:val="1"/>
    <w:qFormat/>
    <w:rsid w:val="00D00900"/>
    <w:pPr>
      <w:spacing w:after="0" w:line="240" w:lineRule="auto"/>
    </w:pPr>
  </w:style>
  <w:style w:type="table" w:customStyle="1" w:styleId="TableGrid1">
    <w:name w:val="Table Grid1"/>
    <w:basedOn w:val="TableNormal"/>
    <w:next w:val="TableGrid"/>
    <w:uiPriority w:val="39"/>
    <w:rsid w:val="005D18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5D18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50A4"/>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07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cid:image001.png@01D2E057.C8BC35C0" TargetMode="External"/><Relationship Id="rId5" Type="http://schemas.openxmlformats.org/officeDocument/2006/relationships/numbering" Target="numbering.xml"/><Relationship Id="rId15" Type="http://schemas.openxmlformats.org/officeDocument/2006/relationships/hyperlink" Target="mailto:f.quantrill@eastcoast.ac.uk" TargetMode="Externa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mailto:k.bayes@eastcoast.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C15A944FC6FB4E49B45C8D1E9C53C1F6" ma:contentTypeVersion="1" ma:contentTypeDescription="Create a new document." ma:contentTypeScope="" ma:versionID="607b1114d482c12920ea62bdc865dc2b">
  <xsd:schema xmlns:xsd="http://www.w3.org/2001/XMLSchema" xmlns:xs="http://www.w3.org/2001/XMLSchema" xmlns:p="http://schemas.microsoft.com/office/2006/metadata/properties" xmlns:ns2="c4aefed8-e863-4fa0-a1f7-0700972b2d41" targetNamespace="http://schemas.microsoft.com/office/2006/metadata/properties" ma:root="true" ma:fieldsID="dba8864b55c8ac870e77080fd785cf8c" ns2:_="">
    <xsd:import namespace="c4aefed8-e863-4fa0-a1f7-0700972b2d4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aefed8-e863-4fa0-a1f7-0700972b2d4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c4aefed8-e863-4fa0-a1f7-0700972b2d41">YCMCNMWJAN5C-2-156</_dlc_DocId>
    <_dlc_DocIdUrl xmlns="c4aefed8-e863-4fa0-a1f7-0700972b2d41">
      <Url>https://intranet.gyc.ac.uk/_layouts/DocIdRedir.aspx?ID=YCMCNMWJAN5C-2-156</Url>
      <Description>YCMCNMWJAN5C-2-156</Description>
    </_dlc_DocIdUrl>
  </documentManagement>
</p:properties>
</file>

<file path=customXml/itemProps1.xml><?xml version="1.0" encoding="utf-8"?>
<ds:datastoreItem xmlns:ds="http://schemas.openxmlformats.org/officeDocument/2006/customXml" ds:itemID="{86E3A54F-AAD2-424A-AF5C-A46A7588CA22}">
  <ds:schemaRefs>
    <ds:schemaRef ds:uri="http://schemas.microsoft.com/sharepoint/events"/>
  </ds:schemaRefs>
</ds:datastoreItem>
</file>

<file path=customXml/itemProps2.xml><?xml version="1.0" encoding="utf-8"?>
<ds:datastoreItem xmlns:ds="http://schemas.openxmlformats.org/officeDocument/2006/customXml" ds:itemID="{5EF29B25-C029-438A-8914-B43792FE4D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aefed8-e863-4fa0-a1f7-0700972b2d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DDAE25-A705-47F1-942A-FEAC061D9B61}">
  <ds:schemaRefs>
    <ds:schemaRef ds:uri="http://schemas.microsoft.com/sharepoint/v3/contenttype/forms"/>
  </ds:schemaRefs>
</ds:datastoreItem>
</file>

<file path=customXml/itemProps4.xml><?xml version="1.0" encoding="utf-8"?>
<ds:datastoreItem xmlns:ds="http://schemas.openxmlformats.org/officeDocument/2006/customXml" ds:itemID="{004CCB7B-DE58-4B81-A208-31078ADDA046}">
  <ds:schemaRefs>
    <ds:schemaRef ds:uri="c4aefed8-e863-4fa0-a1f7-0700972b2d41"/>
    <ds:schemaRef ds:uri="http://purl.org/dc/dcmitype/"/>
    <ds:schemaRef ds:uri="http://schemas.microsoft.com/office/2006/documentManagement/types"/>
    <ds:schemaRef ds:uri="http://purl.org/dc/elements/1.1/"/>
    <ds:schemaRef ds:uri="http://schemas.microsoft.com/office/infopath/2007/PartnerControls"/>
    <ds:schemaRef ds:uri="http://purl.org/dc/terms/"/>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515</Words>
  <Characters>2936</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Great Yarmouth College</Company>
  <LinksUpToDate>false</LinksUpToDate>
  <CharactersWithSpaces>3445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Bland</dc:creator>
  <cp:lastModifiedBy>Lemmons, Sophie</cp:lastModifiedBy>
  <cp:revision>2</cp:revision>
  <cp:lastPrinted>2018-06-18T12:54:00Z</cp:lastPrinted>
  <dcterms:created xsi:type="dcterms:W3CDTF">2018-07-24T13:09:00Z</dcterms:created>
  <dcterms:modified xsi:type="dcterms:W3CDTF">2018-07-24T13:09:00Z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0x010100C15A944FC6FB4E49B45C8D1E9C53C1F6</vt:lpwstr>
  </property>
  <property fmtid="{D5CDD505-2E9C-101B-9397-08002B2CF9AE}" pid="3" name="_dlc_DocIdItemGuid">
    <vt:lpwstr>13fb5753-10bd-461f-a7fb-d4ff02549a72</vt:lpwstr>
  </property>
</Properties>
</file>